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2F1" w:rsidRPr="00FE12F1" w:rsidRDefault="00FE12F1" w:rsidP="00FE12F1">
      <w:pPr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E12F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Пояснительная записка</w:t>
      </w:r>
    </w:p>
    <w:p w:rsidR="00FE12F1" w:rsidRPr="00FE12F1" w:rsidRDefault="00FE12F1" w:rsidP="00FE12F1">
      <w:pPr>
        <w:shd w:val="clear" w:color="auto" w:fill="FFFFFF"/>
        <w:spacing w:after="0" w:line="240" w:lineRule="auto"/>
        <w:ind w:left="142" w:right="401" w:firstLine="7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12F1" w:rsidRPr="00FE12F1" w:rsidRDefault="00FE12F1" w:rsidP="00FE12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«Песня, как никакой другой жанр, всеобъемлюща.</w:t>
      </w:r>
    </w:p>
    <w:p w:rsidR="00FE12F1" w:rsidRPr="00FE12F1" w:rsidRDefault="00FE12F1" w:rsidP="00FE12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                                                             Она призвана отражать и преломлять в себе</w:t>
      </w:r>
    </w:p>
    <w:p w:rsidR="00FE12F1" w:rsidRPr="00FE12F1" w:rsidRDefault="00FE12F1" w:rsidP="00FE12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крупнейшие события эпохи. Она конденсирует в себе</w:t>
      </w:r>
    </w:p>
    <w:p w:rsidR="00FE12F1" w:rsidRPr="00FE12F1" w:rsidRDefault="00FE12F1" w:rsidP="00FE12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и тонкую лирику, и героику, и гражданственность».</w:t>
      </w:r>
    </w:p>
    <w:p w:rsidR="00FE12F1" w:rsidRPr="00FE12F1" w:rsidRDefault="00FE12F1" w:rsidP="00FE12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 xml:space="preserve">А. </w:t>
      </w:r>
      <w:proofErr w:type="spellStart"/>
      <w:r w:rsidRPr="00FE12F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Флярковский</w:t>
      </w:r>
      <w:proofErr w:type="spellEnd"/>
      <w:r w:rsidRPr="00FE12F1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.</w:t>
      </w:r>
    </w:p>
    <w:p w:rsidR="00FE12F1" w:rsidRPr="00FE12F1" w:rsidRDefault="00FE12F1" w:rsidP="00FE12F1">
      <w:pPr>
        <w:shd w:val="clear" w:color="auto" w:fill="FFFFFF"/>
        <w:tabs>
          <w:tab w:val="left" w:pos="284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 программы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Нравственное</w:t>
      </w:r>
      <w:r w:rsidRPr="00FE12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патриотическое и культурное </w:t>
      </w:r>
      <w:r w:rsidRPr="00FE12F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воспитание</w:t>
      </w:r>
      <w:r w:rsidRPr="00FE12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подрастающего поколения в современных условиях — это три важнейших направления в </w:t>
      </w:r>
      <w:r w:rsidRPr="00FE12F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воспитательной</w:t>
      </w:r>
      <w:r w:rsidRPr="00FE12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работе российских педагогов. Сейчас этому вопросу уделяется особое внимание, в связи со сложившимися реалиями.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color w:val="010101"/>
          <w:sz w:val="24"/>
          <w:szCs w:val="24"/>
          <w:shd w:val="clear" w:color="auto" w:fill="F9FAFA"/>
          <w:lang w:eastAsia="ru-RU"/>
        </w:rPr>
        <w:t>Важность патриотического воспитания в современных условиях подчеркнута и в Федеральном государственном образовательном стандарте общего образования, а также Президентом России В. В. Путиным: «Мы должны строить свое будущее на прочном фундаменте. И такой фундамент – это патриотизм. Нам необходимо в полной мере использовать лучший опыт воспитания и просвещения, который был и в Российской империи, и в Советском Союзе».</w:t>
      </w:r>
      <w:r w:rsidRPr="00FE12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Любовь к Родине, привязанность к родной земле, языку, культуре, традициям входят в понятие </w:t>
      </w:r>
      <w:r w:rsidRPr="00FE12F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«патриотизм»</w:t>
      </w:r>
      <w:r w:rsidRPr="00FE12F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Оно проявляется в чувстве гордости за достижения родной страны, бережном отношении к народной памяти, национально-культурным традициям, природе.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призвана помочь, развить, побудить,</w:t>
      </w:r>
      <w:r w:rsidRPr="00FE1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творческую деятельность    потребностью, а искусство - необходимой частью жизни обучающихся.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программы: оказание наставнической помощи в формировании творческих коллективов, учащихся школы, желающих публично представлять свои музыкальные способности в мероприятиях патриотической направленности. </w:t>
      </w:r>
    </w:p>
    <w:p w:rsidR="00FE12F1" w:rsidRPr="00FE12F1" w:rsidRDefault="00FE12F1" w:rsidP="00FE12F1">
      <w:pPr>
        <w:tabs>
          <w:tab w:val="left" w:pos="0"/>
        </w:tabs>
        <w:spacing w:before="3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формировать гражданскую позицию, чувство любви к Родине через музыкальные произведения;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FE1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музыкальные способности детей через пение, слушание музыки, диспуты, беседы;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</w:rPr>
        <w:t>3) организация сред, раскрывающих особенности вокального, певческого мастерства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сопровождение учащихся в процессе освоения содержания основ музыкального развития;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популяризация хорового и музыкального развития 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наставничества рассчитана на 1 год, за этот период ученики должны прийти к осознанному творческому развитию. </w:t>
      </w:r>
    </w:p>
    <w:p w:rsidR="00FE12F1" w:rsidRPr="00FE12F1" w:rsidRDefault="00FE12F1" w:rsidP="00FE12F1">
      <w:pPr>
        <w:spacing w:after="0" w:line="276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FE12F1">
        <w:rPr>
          <w:rFonts w:ascii="Times New Roman" w:eastAsia="SimSun" w:hAnsi="Times New Roman" w:cs="Times New Roman"/>
          <w:b/>
          <w:bCs/>
          <w:sz w:val="24"/>
          <w:szCs w:val="24"/>
        </w:rPr>
        <w:t>Планируемые результаты:</w:t>
      </w:r>
    </w:p>
    <w:p w:rsidR="00FE12F1" w:rsidRPr="00FE12F1" w:rsidRDefault="00FE12F1" w:rsidP="00FE12F1">
      <w:pPr>
        <w:tabs>
          <w:tab w:val="left" w:pos="420"/>
        </w:tabs>
        <w:spacing w:after="0" w:line="276" w:lineRule="auto"/>
        <w:ind w:left="42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E12F1">
        <w:rPr>
          <w:rFonts w:ascii="Times New Roman" w:eastAsia="SimSun" w:hAnsi="Times New Roman" w:cs="Times New Roman"/>
          <w:sz w:val="24"/>
          <w:szCs w:val="24"/>
        </w:rPr>
        <w:t>-сформированный коллектив единомышленников, готовый активно пропагандировать хоровое искусство;</w:t>
      </w:r>
    </w:p>
    <w:p w:rsidR="00FE12F1" w:rsidRPr="00FE12F1" w:rsidRDefault="00FE12F1" w:rsidP="00FE12F1">
      <w:pPr>
        <w:spacing w:after="0" w:line="276" w:lineRule="auto"/>
        <w:ind w:left="42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E12F1">
        <w:rPr>
          <w:rFonts w:ascii="Times New Roman" w:eastAsia="SimSun" w:hAnsi="Times New Roman" w:cs="Times New Roman"/>
          <w:sz w:val="24"/>
          <w:szCs w:val="24"/>
        </w:rPr>
        <w:t>-овладение основными знаниями и умениями в музыкально-хоровом исполнительстве.</w:t>
      </w:r>
    </w:p>
    <w:p w:rsidR="00FE12F1" w:rsidRPr="00FE12F1" w:rsidRDefault="00FE12F1" w:rsidP="00FE12F1">
      <w:pPr>
        <w:tabs>
          <w:tab w:val="left" w:pos="420"/>
        </w:tabs>
        <w:spacing w:after="0" w:line="276" w:lineRule="auto"/>
        <w:ind w:left="42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E12F1">
        <w:rPr>
          <w:rFonts w:ascii="Times New Roman" w:eastAsia="SimSun" w:hAnsi="Times New Roman" w:cs="Times New Roman"/>
          <w:sz w:val="24"/>
          <w:szCs w:val="24"/>
        </w:rPr>
        <w:t xml:space="preserve">- </w:t>
      </w:r>
      <w:proofErr w:type="spellStart"/>
      <w:r w:rsidRPr="00FE12F1">
        <w:rPr>
          <w:rFonts w:ascii="Times New Roman" w:eastAsia="SimSun" w:hAnsi="Times New Roman" w:cs="Times New Roman"/>
          <w:sz w:val="24"/>
          <w:szCs w:val="24"/>
        </w:rPr>
        <w:t>сформированность</w:t>
      </w:r>
      <w:proofErr w:type="spellEnd"/>
      <w:r w:rsidRPr="00FE12F1">
        <w:rPr>
          <w:rFonts w:ascii="Times New Roman" w:eastAsia="SimSun" w:hAnsi="Times New Roman" w:cs="Times New Roman"/>
          <w:sz w:val="24"/>
          <w:szCs w:val="24"/>
        </w:rPr>
        <w:t xml:space="preserve"> таких личностных качеств как: уважение к личности; </w:t>
      </w:r>
      <w:r w:rsidRPr="00FE12F1">
        <w:rPr>
          <w:rFonts w:ascii="Times New Roman" w:eastAsia="SimSun" w:hAnsi="Times New Roman" w:cs="Times New Roman"/>
          <w:color w:val="000000"/>
          <w:sz w:val="24"/>
          <w:szCs w:val="24"/>
        </w:rPr>
        <w:t>способность руководствоваться сформированной внутренней позицией личности, системой ценностных ориентаций, позитивных внутренних убеждений; уважения к своему народу, ответственность перед Родиной, гордость за свой край, свою малую Родину, свое образование; способность инициировать, планировать и самостоятельно выполнять такую деятельность; 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FE12F1" w:rsidRPr="00FE12F1" w:rsidRDefault="00FE12F1" w:rsidP="00FE12F1">
      <w:pPr>
        <w:spacing w:after="0" w:line="276" w:lineRule="auto"/>
        <w:ind w:firstLineChars="200" w:firstLine="48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E12F1">
        <w:rPr>
          <w:rFonts w:ascii="Times New Roman" w:eastAsia="SimSun" w:hAnsi="Times New Roman" w:cs="Times New Roman"/>
          <w:sz w:val="24"/>
          <w:szCs w:val="24"/>
        </w:rPr>
        <w:t>-развивать свой творческий потенциал и пропагандировать искусство в целом.</w:t>
      </w:r>
    </w:p>
    <w:p w:rsidR="00FE12F1" w:rsidRPr="00FE12F1" w:rsidRDefault="00FE12F1" w:rsidP="00FE12F1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E12F1"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 Реализация программы способствует развитию познавательной, творческой, инновационной деятельности учащихся.</w:t>
      </w:r>
    </w:p>
    <w:p w:rsidR="00FE12F1" w:rsidRPr="00FE12F1" w:rsidRDefault="00FE12F1" w:rsidP="00FE12F1">
      <w:pPr>
        <w:keepNext/>
        <w:keepLines/>
        <w:pBdr>
          <w:bottom w:val="single" w:sz="6" w:space="0" w:color="D6DDB9"/>
        </w:pBdr>
        <w:shd w:val="clear" w:color="auto" w:fill="FFFFFF"/>
        <w:spacing w:before="120" w:after="120" w:line="256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12F1">
        <w:rPr>
          <w:rFonts w:ascii="Times New Roman" w:eastAsia="SimSun" w:hAnsi="Times New Roman" w:cs="Times New Roman"/>
          <w:color w:val="000000"/>
          <w:sz w:val="24"/>
          <w:szCs w:val="24"/>
        </w:rPr>
        <w:t>Для групп учащихся хора «Вдохновение» запланированы различные формы работы: диагностика личностного роста, решение проектных задач, соревнования, концерты, турниры. Интеграция с другими предметами.</w:t>
      </w:r>
      <w:r w:rsidRPr="00FE12F1">
        <w:rPr>
          <w:rFonts w:ascii="Calibri Light" w:eastAsia="SimSun" w:hAnsi="Calibri Light" w:cs="Times New Roman"/>
          <w:color w:val="000000"/>
          <w:sz w:val="24"/>
          <w:szCs w:val="24"/>
          <w:shd w:val="clear" w:color="auto" w:fill="FFFFFF"/>
        </w:rPr>
        <w:t xml:space="preserve">  </w:t>
      </w:r>
      <w:r w:rsidRPr="00FE12F1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Театрализация, имитационные решения практических ситуаций и задач. Импровизации на тексты, жанры.</w:t>
      </w:r>
      <w:r w:rsidRPr="00FE1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E1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стоит забывать о нравственной ценности традиций в целом. Ведь именно они служат оплотом всего лучшего, что накоплено человечеством.</w:t>
      </w:r>
      <w:r w:rsidRPr="00FE1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E1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Что как не традиции, опыт прошлых поколений, обычаи родного края могут сформировать в человеке самые лучшие нравственные устои. </w:t>
      </w:r>
    </w:p>
    <w:p w:rsidR="00FE12F1" w:rsidRPr="00FE12F1" w:rsidRDefault="00FE12F1" w:rsidP="00FE12F1">
      <w:pPr>
        <w:keepNext/>
        <w:keepLines/>
        <w:pBdr>
          <w:bottom w:val="single" w:sz="6" w:space="0" w:color="D6DDB9"/>
        </w:pBdr>
        <w:shd w:val="clear" w:color="auto" w:fill="FFFFFF"/>
        <w:spacing w:before="120" w:after="120" w:line="256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Наставляемые получат возможность раскрыть свой творческий потенциал и применить его в пропаганде хорового и музыкального искусства.</w:t>
      </w:r>
    </w:p>
    <w:p w:rsidR="00FE12F1" w:rsidRPr="00FE12F1" w:rsidRDefault="00FE12F1" w:rsidP="00FE12F1">
      <w:pPr>
        <w:keepNext/>
        <w:keepLines/>
        <w:pBdr>
          <w:bottom w:val="single" w:sz="6" w:space="0" w:color="D6DDB9"/>
        </w:pBdr>
        <w:shd w:val="clear" w:color="auto" w:fill="FFFFFF"/>
        <w:spacing w:before="120" w:after="120" w:line="256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реализации Программы используются такие технологии как технология портфолио, </w:t>
      </w:r>
      <w:proofErr w:type="spellStart"/>
      <w:r w:rsidRPr="00FE1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фалистация</w:t>
      </w:r>
      <w:proofErr w:type="spellEnd"/>
      <w:r w:rsidRPr="00FE12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сопровождение. Основной формой обучения является активное групповое обучение, направленное на развитие мыслительных, коммуникативных, творческих и рефлексивных способностей школьников. В основном это учебные занятия с применением вокально-хоровых методов и интенсивного обучения и групповые и индивидуальные консультации.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Начало реализации программы наставничества с 01.01.2024г., срок окончания 28.12.2024 г. Программа может быть скорректирована и продлена до конца 2025 года.</w:t>
      </w:r>
    </w:p>
    <w:p w:rsidR="00FE12F1" w:rsidRPr="00FE12F1" w:rsidRDefault="00FE12F1" w:rsidP="00FE12F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FE12F1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Ожидаемые результаты:</w:t>
      </w:r>
    </w:p>
    <w:p w:rsidR="00FE12F1" w:rsidRPr="00FE12F1" w:rsidRDefault="00FE12F1" w:rsidP="00FE12F1">
      <w:pPr>
        <w:tabs>
          <w:tab w:val="left" w:pos="0"/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E12F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1) сформированный коллектив единомышленников, готовый активно пропагандировать лучшие       образцы хоровой музыки; </w:t>
      </w:r>
    </w:p>
    <w:p w:rsidR="00FE12F1" w:rsidRPr="00FE12F1" w:rsidRDefault="00FE12F1" w:rsidP="00FE12F1">
      <w:pPr>
        <w:tabs>
          <w:tab w:val="left" w:pos="0"/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E12F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2) овладение основными знаниями и умениями хорового и музыкального творчества;</w:t>
      </w:r>
    </w:p>
    <w:p w:rsidR="00FE12F1" w:rsidRPr="00FE12F1" w:rsidRDefault="00FE12F1" w:rsidP="00FE12F1">
      <w:pPr>
        <w:tabs>
          <w:tab w:val="left" w:pos="0"/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E12F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3) </w:t>
      </w:r>
      <w:proofErr w:type="spellStart"/>
      <w:r w:rsidRPr="00FE12F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сформированность</w:t>
      </w:r>
      <w:proofErr w:type="spellEnd"/>
      <w:r w:rsidRPr="00FE12F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таких личностных качеств как: уважение к личности; </w:t>
      </w:r>
      <w:r w:rsidRPr="00FE12F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способность   руководствоваться сформированной внутренней позицией личности, системой ценностных ориентаций, позитивных внутренних убеждений; уважения к своему народу, ответственность перед Родиной, гордость за свой край, свою малую Родину, свое образование; способность инициировать, планировать и самостоятельно выполнять такую деятельность; мотивация к эффективному труду и постоянному профессиональному росту, к учёту общественных  потребностей при предстоящем выборе сферы деятельности;</w:t>
      </w:r>
    </w:p>
    <w:p w:rsidR="00FE12F1" w:rsidRPr="00FE12F1" w:rsidRDefault="00FE12F1" w:rsidP="00FE12F1">
      <w:pPr>
        <w:tabs>
          <w:tab w:val="left" w:pos="0"/>
          <w:tab w:val="left" w:pos="420"/>
        </w:tabs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E12F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4) осознанный выбор в развитии своего творческого потенциала.</w:t>
      </w:r>
    </w:p>
    <w:p w:rsidR="00FE12F1" w:rsidRPr="00FE12F1" w:rsidRDefault="00FE12F1" w:rsidP="00FE12F1">
      <w:pPr>
        <w:shd w:val="clear" w:color="auto" w:fill="FFFFFF"/>
        <w:spacing w:after="0" w:line="256" w:lineRule="auto"/>
        <w:ind w:firstLineChars="200" w:firstLine="4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наставничества «учитель - группа учеников»</w:t>
      </w:r>
    </w:p>
    <w:p w:rsidR="00FE12F1" w:rsidRPr="00FE12F1" w:rsidRDefault="00FE12F1" w:rsidP="00FE12F1">
      <w:pPr>
        <w:spacing w:after="0" w:line="256" w:lineRule="auto"/>
        <w:ind w:firstLineChars="200" w:firstLine="4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2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Взаимодействие наставника с наставляемыми осуществляется в очной форме в виде групповых встреч. </w:t>
      </w:r>
      <w:r w:rsidRPr="00FE12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Задачи взаимодействия</w:t>
      </w:r>
      <w:r w:rsidRPr="00FE12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раскрытие творческого потенциала личности наставляемых, формирование коллектива, способного достигнуть цельного звучания, оказание помощи в подборке репертуара </w:t>
      </w:r>
      <w:r w:rsidRPr="00FE12F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патриотической направленности</w:t>
      </w:r>
      <w:r w:rsidRPr="00FE12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FE12F1" w:rsidRPr="00FE12F1" w:rsidRDefault="00FE12F1" w:rsidP="00FE12F1">
      <w:pPr>
        <w:tabs>
          <w:tab w:val="left" w:pos="0"/>
        </w:tabs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</w:pPr>
      <w:r w:rsidRPr="00FE12F1"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  <w:t>Направления деятельности наставника:</w:t>
      </w:r>
    </w:p>
    <w:p w:rsidR="00FE12F1" w:rsidRPr="00FE12F1" w:rsidRDefault="00FE12F1" w:rsidP="00FE12F1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2F1">
        <w:rPr>
          <w:rFonts w:ascii="Times New Roman" w:eastAsia="Calibri" w:hAnsi="Times New Roman" w:cs="Times New Roman"/>
          <w:sz w:val="24"/>
          <w:szCs w:val="24"/>
        </w:rPr>
        <w:t xml:space="preserve">Эти направления осуществляются через </w:t>
      </w:r>
      <w:r w:rsidRPr="00FE12F1">
        <w:rPr>
          <w:rFonts w:ascii="Times New Roman" w:eastAsia="Calibri" w:hAnsi="Times New Roman" w:cs="Times New Roman"/>
          <w:b/>
          <w:sz w:val="24"/>
          <w:szCs w:val="24"/>
        </w:rPr>
        <w:t>этапы</w:t>
      </w:r>
      <w:r w:rsidRPr="00FE12F1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E12F1" w:rsidRPr="00FE12F1" w:rsidRDefault="00FE12F1" w:rsidP="00FE12F1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12F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первичный</w:t>
      </w:r>
      <w:r w:rsidRPr="00FE12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(подготовительный): знакомство с учащимися, выявление: знаний, умений, навыков, мотивации к реализации своего творческого потенциала; </w:t>
      </w:r>
    </w:p>
    <w:p w:rsidR="00FE12F1" w:rsidRPr="00FE12F1" w:rsidRDefault="00FE12F1" w:rsidP="00FE12F1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12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основной:</w:t>
      </w:r>
      <w:r w:rsidRPr="00FE12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реализация практики наставничества - участие в различных мероприятиях, конкурсах, умение сотрудничать с окружающими людьми;</w:t>
      </w:r>
    </w:p>
    <w:p w:rsidR="00FE12F1" w:rsidRPr="00FE12F1" w:rsidRDefault="00FE12F1" w:rsidP="00FE12F1">
      <w:pPr>
        <w:numPr>
          <w:ilvl w:val="0"/>
          <w:numId w:val="1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12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оценочный</w:t>
      </w:r>
      <w:r w:rsidRPr="00FE12F1">
        <w:rPr>
          <w:rFonts w:ascii="Times New Roman" w:eastAsia="Calibri" w:hAnsi="Times New Roman" w:cs="Times New Roman"/>
          <w:sz w:val="24"/>
          <w:szCs w:val="24"/>
          <w:lang w:eastAsia="ru-RU"/>
        </w:rPr>
        <w:t>: подведение итогов достижения планируемых результатов.</w:t>
      </w:r>
    </w:p>
    <w:p w:rsidR="00FE12F1" w:rsidRPr="00FE12F1" w:rsidRDefault="00FE12F1" w:rsidP="00FE12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2F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Публичные выступления хорового коллектива являются важным моментом деятельности обучающихся, так как создают ситуацию успеха, способствуют творческому росту как отдельного учащегося, так и всего коллектива.</w:t>
      </w:r>
    </w:p>
    <w:p w:rsidR="00FE12F1" w:rsidRPr="00FE12F1" w:rsidRDefault="00FE12F1" w:rsidP="00FE12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 - наставник:</w:t>
      </w: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Симакова Татьяна Викторовна, учитель музыки. </w:t>
      </w:r>
    </w:p>
    <w:p w:rsidR="00163CEC" w:rsidRDefault="00FE12F1" w:rsidP="00491BBB">
      <w:pPr>
        <w:shd w:val="clear" w:color="auto" w:fill="FFFFFF"/>
        <w:spacing w:after="0" w:line="240" w:lineRule="auto"/>
      </w:pPr>
      <w:r w:rsidRPr="00FE12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Наставляемые ученики: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 группы учащихся 3а</w:t>
      </w: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4а, 4в,5в,</w:t>
      </w:r>
      <w:r w:rsidRPr="00FE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6а, 8а, 11а, 11б классов.</w:t>
      </w:r>
      <w:bookmarkStart w:id="0" w:name="_GoBack"/>
      <w:bookmarkEnd w:id="0"/>
    </w:p>
    <w:sectPr w:rsidR="00163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713477"/>
    <w:multiLevelType w:val="multilevel"/>
    <w:tmpl w:val="797134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F1"/>
    <w:rsid w:val="0035457C"/>
    <w:rsid w:val="00491BBB"/>
    <w:rsid w:val="00847EF3"/>
    <w:rsid w:val="00F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EF35D"/>
  <w15:chartTrackingRefBased/>
  <w15:docId w15:val="{AE1F8272-8293-4D3A-86B7-095F3393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2025-06-25T07:57:00Z</dcterms:created>
  <dcterms:modified xsi:type="dcterms:W3CDTF">2025-06-25T08:00:00Z</dcterms:modified>
</cp:coreProperties>
</file>